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0625" w:line="229.88847255706787" w:lineRule="auto"/>
        <w:ind w:left="3606.3400268554688" w:right="0" w:hanging="0.9600067138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INSERT LETTERHEAD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1.945800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Payment Authorization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00683593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7.0400238037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Name: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 DOB 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207763671875" w:line="240" w:lineRule="auto"/>
        <w:ind w:left="7.0400238037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received and been appropriately been informed on how to properly use the wound care products listed: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095947265625" w:line="344.8327159881592" w:lineRule="auto"/>
        <w:ind w:left="0.1399993896484375" w:right="220.418701171875" w:firstLine="104.560928344726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(A6196) Alginate or other fiber gelling dressings, wound cover, sterile, pad size 16 sq in or less, each dressing ____ unit(s) (A6219) Gauze, Non-Impregnated, Sterile, Pad Size 16 Aq. In. Or Less, With any size adhesive border, each dressing ____ unit(s) (A6220) Gauze, non-impregnated, sterile, pad size more than 16 sq in, but less than or equal to 48 sq in, with any size adhesive border, each dressing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10205078125" w:line="344.8327159881592" w:lineRule="auto"/>
        <w:ind w:left="0.1399993896484375" w:right="129.76318359375" w:firstLine="108.76091003417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(A6402) Gauze, Non-Impregnated, Sterile, Pad Size 16 Aq. In. Or Less, without adhesive border, each dressing ____ unit(s) (A6252) Specialty absorptive dressing, wound cover, sterile, pad size more than 16 sq in but less than or equal to 48 sq in, without adhesive border, each dressing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10205078125" w:line="344.8327159881592" w:lineRule="auto"/>
        <w:ind w:left="1003.1493377685547" w:right="257.662353515625" w:hanging="1003.0093383789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(A6446) Conforming bandage, non-elastic, knitted/woven, sterile, width greater than or equal to three inches and less than five inches, per yard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10205078125" w:line="240" w:lineRule="auto"/>
        <w:ind w:left="0.139999389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(A4452) Tape, waterproof, per 18 square inches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704345703125" w:line="240" w:lineRule="auto"/>
        <w:ind w:left="114.7009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(A6260) Wound cleanser, any type, any size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2305908203125" w:line="264.3717384338379" w:lineRule="auto"/>
        <w:ind w:left="1.7600250244140625" w:right="46.595458984375" w:firstLine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request that payment of authorized insurance benefits, including Medicare if I am a Medicare beneficiary, be made on my behalf to the organization listed above for any equipment or services provided to me by that organization. I authorize the release of any medical or other information necessary to determine these benefits or the benefits payable for related equipment or services to the organization. I understand that I am responsible for the entire bill, any deductible, and/or co-insurance if my insurance carrier fails to pay. If I have insurance other than Medicare (including secondaries), I understand that I am responsible for any payments that are not covered by my insurance.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502685546875" w:line="240" w:lineRule="auto"/>
        <w:ind w:left="6.340026855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Initials: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2091064453125" w:line="264.3717384338379" w:lineRule="auto"/>
        <w:ind w:left="9.239959716796875" w:right="631.9873046875" w:hanging="9.23995971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 I agree that this product is medically necessary for my condition and I am satisfied with the product. I acknowledge that I have the potential to benefit from using this DME. Use and care of this product was discussed. Opportunity for questions about this product was offered and all my questions answered.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426513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 I have received a DME packet with printed copies of: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0.55992126464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-Medicare DME supplier standards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0.55992126464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-Return policy on the product dispensed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1617431640625" w:line="459.77694511413574" w:lineRule="auto"/>
        <w:ind w:left="3.5199737548828125" w:right="2545.5169677734375" w:firstLine="9.459991455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acceptance: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 Date: 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Witness: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Date: _________________</w:t>
      </w:r>
    </w:p>
    <w:sectPr>
      <w:pgSz w:h="15840" w:w="12960" w:orient="portrait"/>
      <w:pgMar w:bottom="2407.12158203125" w:top="90" w:left="1132.459945678711" w:right="1132.60131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