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9.0625" w:line="229.88847255706787" w:lineRule="auto"/>
        <w:ind w:left="3606.480026245117" w:right="26.6015625" w:hanging="0.960006713867187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INSERT LETTERHEAD HERE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3.93798828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DOCUMENTATION OF EXACT ITEM DISPENSED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1.87255859375" w:line="344.8327159881592" w:lineRule="auto"/>
        <w:ind w:left="5.7599639892578125" w:right="923.67187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Patient's Name: _____________________________________________ DOB: ________________ Delivery Address: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3601 Desiard Street Monroe, LA 71203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344.8327159881592" w:lineRule="auto"/>
        <w:ind w:left="250.31997680664062" w:right="2183.5546875" w:hanging="244.560012817382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Patient's Address: ________________________________________________________  Ordering Physician: Dr. Luke Hunter, DPM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052734375" w:line="240" w:lineRule="auto"/>
        <w:ind w:left="250.31997680664062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 Ordering Physician: _______________________________________________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1.25732421875" w:line="240" w:lineRule="auto"/>
        <w:ind w:left="7.6799774169921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Initials Qty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248046875" w:line="266.5844249725342" w:lineRule="auto"/>
        <w:ind w:left="1448.280029296875" w:right="171.461181640625" w:hanging="1448.28002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(A6196) Alginate or other fiber gelling dressings, wound cover, sterile, pad size 16 sq in or less, each dressing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1.4801025390625" w:right="575.377197265625" w:hanging="1441.480102539062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(A6219) Gauze, Non-Impregnated, Sterile, Pad Size 16 Aq. In. Or Less, With any size adhesive border, each dressing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7.4798583984375" w:right="163.355712890625" w:hanging="1447.479858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(A6220) Gauze, non-impregnated, sterile, pad size more than 16 sq in, but less than or equal to 48 sq in, with any size adhesive border, each dressing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8.280029296875" w:right="21.812744140625" w:hanging="1448.28002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(A6402) Gauze, Non-Impregnated, Sterile, Pad Size 16 Aq. In. Or Less, without adhesive border, each dressing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8.4799194335938" w:right="98.9306640625" w:hanging="1448.479919433593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(A6252) Specialty absorptive dressing, wound cover, sterile, pad size more than 16 sq in but less than or equal to 48 sq in, without adhesive border, each dressing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6.5844249725342" w:lineRule="auto"/>
        <w:ind w:left="1447.4798583984375" w:right="90.015869140625" w:hanging="1447.479858398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(A6446) Conforming bandage, non-elastic, knitted/woven, sterile, width greater than or equal to three inches and less than five inches, per yard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 unit(s) (A4452) Tape, waterproof, per 18 square inches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unit(s) (A6260) Wound cleanser, any type, any size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661376953125" w:line="396.5576362609863" w:lineRule="auto"/>
        <w:ind w:left="5.7599639892578125" w:right="2472.445068359375" w:firstLine="8.40003967285156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Receipt of Items:___________________________________________ Date of Signature and Delivery: 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.8697509765625" w:line="240" w:lineRule="auto"/>
        <w:ind w:left="5.75996398925781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Relation to Beneficiary if other than self:_________________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9796142578125" w:line="240" w:lineRule="auto"/>
        <w:ind w:left="11.039962768554688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USE ONLY: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2930908203125" w:line="264.3717384338379" w:lineRule="auto"/>
        <w:ind w:left="11.039962768554688" w:right="57.34619140625" w:hanging="5.27999877929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 signing and witnessing, I concur with the Physician's order that the patient has a weakness/deformity of the foot and ankle requiring stabilization and the patient has the potential to benefit functionally.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29449462890625" w:line="240" w:lineRule="auto"/>
        <w:ind w:left="4.7999572753906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Dispenser/Witness: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 Date: ________________</w:t>
      </w:r>
    </w:p>
    <w:sectPr>
      <w:pgSz w:h="15840" w:w="12960" w:orient="portrait"/>
      <w:pgMar w:bottom="2774.81689453125" w:top="135" w:left="1132.3199462890625" w:right="1105.9997558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